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AADA1" w14:textId="77777777" w:rsidR="001C03DD" w:rsidRPr="008A0E90" w:rsidRDefault="001C03DD" w:rsidP="001C03D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8A0E90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622DF2F8" wp14:editId="17CEF08F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1C03DD" w:rsidRPr="008A0E90" w14:paraId="44D6AFF7" w14:textId="77777777" w:rsidTr="001C03DD">
        <w:trPr>
          <w:trHeight w:val="773"/>
        </w:trPr>
        <w:tc>
          <w:tcPr>
            <w:tcW w:w="9721" w:type="dxa"/>
            <w:hideMark/>
          </w:tcPr>
          <w:p w14:paraId="3DB3AB51" w14:textId="77777777" w:rsidR="001C03DD" w:rsidRPr="008A0E90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8A0E90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ДИМЕРСЬКА СЕЛИЩНА РАДА</w:t>
            </w:r>
          </w:p>
          <w:p w14:paraId="30C01440" w14:textId="77777777" w:rsidR="001C03DD" w:rsidRPr="008A0E90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8A0E90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ВИШГОРОДСЬКОГО РАЙОНУ КИЇВСЬКОЇ ОБЛАСТІ</w:t>
            </w:r>
          </w:p>
          <w:p w14:paraId="53D59C36" w14:textId="77777777" w:rsidR="001C03DD" w:rsidRPr="008A0E90" w:rsidRDefault="001C03DD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8A0E90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ВИКОНАВЧИЙ КОМІТЕТ</w:t>
            </w:r>
          </w:p>
        </w:tc>
      </w:tr>
    </w:tbl>
    <w:p w14:paraId="7B29633B" w14:textId="77777777" w:rsidR="001C03DD" w:rsidRPr="008A0E90" w:rsidRDefault="001C03DD" w:rsidP="001C03D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8A0E90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EF56F7" wp14:editId="10E84AB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5AB5B0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7334BA6E" w14:textId="1A252A59" w:rsidR="001C03DD" w:rsidRPr="008A0E90" w:rsidRDefault="001C03DD" w:rsidP="008A0E90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A0E90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48E11415" w14:textId="77777777" w:rsidR="001C03DD" w:rsidRPr="008A0E90" w:rsidRDefault="001C03DD" w:rsidP="001C03DD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DCC48DC" w14:textId="77777777" w:rsidR="001C03DD" w:rsidRPr="008A0E90" w:rsidRDefault="001C03DD" w:rsidP="001C03DD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8A0E90">
        <w:rPr>
          <w:rFonts w:ascii="Times New Roman" w:hAnsi="Times New Roman" w:cs="Times New Roman"/>
          <w:b/>
          <w:sz w:val="26"/>
          <w:szCs w:val="26"/>
        </w:rPr>
        <w:t xml:space="preserve">Про надання статусу дитини, яка постраждала внаслідок воєнних дій та збройних конфліктів </w:t>
      </w:r>
    </w:p>
    <w:p w14:paraId="21141AF5" w14:textId="1E32955B" w:rsidR="001C03DD" w:rsidRDefault="001C03DD" w:rsidP="001C03DD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4DEF381E" w14:textId="77750B65" w:rsidR="008A0E90" w:rsidRDefault="008A0E90" w:rsidP="008A0E90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637AAA">
        <w:rPr>
          <w:rFonts w:ascii="Times New Roman" w:hAnsi="Times New Roman" w:cs="Times New Roman"/>
          <w:bCs/>
          <w:sz w:val="26"/>
          <w:szCs w:val="26"/>
        </w:rPr>
        <w:t>448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69ABD92B" w14:textId="77777777" w:rsidR="008A0E90" w:rsidRPr="008A0E90" w:rsidRDefault="008A0E90" w:rsidP="008A0E90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1B5AE65F" w14:textId="77777777" w:rsidR="001C03DD" w:rsidRPr="008A0E90" w:rsidRDefault="001C03DD" w:rsidP="001C03D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8A0E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статті 30</w:t>
      </w:r>
      <w:r w:rsidRPr="008A0E9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Pr="008A0E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6" w:anchor="n387" w:tgtFrame="_blank" w:history="1">
        <w:r w:rsidRPr="008A0E90">
          <w:rPr>
            <w:rStyle w:val="a3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Pr="008A0E90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Pr="008A0E9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Pr="008A0E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Pr="008A0E90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Pr="008A0E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Pr="008A0E90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  <w:r w:rsidRPr="008A0E9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8A0E9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керуючись, статтею 40, частиною шостою статті 59 Закону України «Про місцеве самоврядування в Україні», виконком селищної ради </w:t>
      </w:r>
    </w:p>
    <w:p w14:paraId="09449B4A" w14:textId="77777777" w:rsidR="001C03DD" w:rsidRPr="008A0E90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8061204" w14:textId="77777777" w:rsidR="001C03DD" w:rsidRPr="008A0E90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8A0E90">
        <w:rPr>
          <w:rFonts w:ascii="Times New Roman" w:hAnsi="Times New Roman" w:cs="Times New Roman"/>
          <w:b/>
          <w:sz w:val="26"/>
          <w:szCs w:val="26"/>
          <w:lang w:val="uk-UA"/>
        </w:rPr>
        <w:t>В И Р І Ш И В</w:t>
      </w:r>
      <w:r w:rsidRPr="008A0E90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0BEDFCC5" w14:textId="77777777" w:rsidR="001C03DD" w:rsidRPr="008A0E90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4406D8D3" w14:textId="07E580F6" w:rsidR="001C03DD" w:rsidRPr="008A0E90" w:rsidRDefault="001C03DD" w:rsidP="00E5615B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8A0E90">
        <w:rPr>
          <w:sz w:val="26"/>
          <w:szCs w:val="26"/>
          <w:lang w:val="uk-UA"/>
        </w:rPr>
        <w:t xml:space="preserve">Надати статус </w:t>
      </w:r>
      <w:r w:rsidRPr="008A0E90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</w:t>
      </w:r>
      <w:r w:rsidR="00E5615B" w:rsidRPr="008A0E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йних конфліктів </w:t>
      </w:r>
      <w:r w:rsidR="00B43C71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084213" w:rsidRPr="008A0E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8A0E90">
        <w:rPr>
          <w:color w:val="000000" w:themeColor="text1"/>
          <w:sz w:val="26"/>
          <w:szCs w:val="26"/>
          <w:shd w:val="clear" w:color="auto" w:fill="FFFFFF"/>
          <w:lang w:val="uk-UA"/>
        </w:rPr>
        <w:t>року народже</w:t>
      </w:r>
      <w:r w:rsidR="006F2279" w:rsidRPr="008A0E90">
        <w:rPr>
          <w:color w:val="000000" w:themeColor="text1"/>
          <w:sz w:val="26"/>
          <w:szCs w:val="26"/>
          <w:shd w:val="clear" w:color="auto" w:fill="FFFFFF"/>
          <w:lang w:val="uk-UA"/>
        </w:rPr>
        <w:t>ння, (</w:t>
      </w:r>
      <w:r w:rsidR="00587889" w:rsidRPr="008A0E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B43C71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0D0EE4" w:rsidRPr="008A0E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E2E28" w:rsidRPr="008A0E90">
        <w:rPr>
          <w:color w:val="000000" w:themeColor="text1"/>
          <w:sz w:val="26"/>
          <w:szCs w:val="26"/>
          <w:shd w:val="clear" w:color="auto" w:fill="FFFFFF"/>
          <w:lang w:val="uk-UA"/>
        </w:rPr>
        <w:t>), адреса</w:t>
      </w:r>
      <w:r w:rsidR="00581248" w:rsidRPr="008A0E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8A0E90">
        <w:rPr>
          <w:color w:val="000000" w:themeColor="text1"/>
          <w:sz w:val="26"/>
          <w:szCs w:val="26"/>
          <w:shd w:val="clear" w:color="auto" w:fill="FFFFFF"/>
          <w:lang w:val="uk-UA"/>
        </w:rPr>
        <w:t>місця про</w:t>
      </w:r>
      <w:r w:rsidR="0016606E" w:rsidRPr="008A0E90">
        <w:rPr>
          <w:color w:val="000000" w:themeColor="text1"/>
          <w:sz w:val="26"/>
          <w:szCs w:val="26"/>
          <w:shd w:val="clear" w:color="auto" w:fill="FFFFFF"/>
          <w:lang w:val="uk-UA"/>
        </w:rPr>
        <w:t>живанн</w:t>
      </w:r>
      <w:r w:rsidR="00084213" w:rsidRPr="008A0E90">
        <w:rPr>
          <w:color w:val="000000" w:themeColor="text1"/>
          <w:sz w:val="26"/>
          <w:szCs w:val="26"/>
          <w:shd w:val="clear" w:color="auto" w:fill="FFFFFF"/>
          <w:lang w:val="uk-UA"/>
        </w:rPr>
        <w:t>я: вул</w:t>
      </w:r>
      <w:r w:rsidR="00B43C71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44484B" w:rsidRPr="008A0E90">
        <w:rPr>
          <w:color w:val="000000" w:themeColor="text1"/>
          <w:sz w:val="26"/>
          <w:szCs w:val="26"/>
          <w:shd w:val="clear" w:color="auto" w:fill="FFFFFF"/>
          <w:lang w:val="uk-UA"/>
        </w:rPr>
        <w:t>, с Катюжанка</w:t>
      </w:r>
      <w:r w:rsidRPr="008A0E90">
        <w:rPr>
          <w:color w:val="000000" w:themeColor="text1"/>
          <w:sz w:val="26"/>
          <w:szCs w:val="26"/>
          <w:shd w:val="clear" w:color="auto" w:fill="FFFFFF"/>
          <w:lang w:val="uk-UA"/>
        </w:rPr>
        <w:t>, Вишгородського райо</w:t>
      </w:r>
      <w:r w:rsidR="0044484B" w:rsidRPr="008A0E90">
        <w:rPr>
          <w:color w:val="000000" w:themeColor="text1"/>
          <w:sz w:val="26"/>
          <w:szCs w:val="26"/>
          <w:shd w:val="clear" w:color="auto" w:fill="FFFFFF"/>
          <w:lang w:val="uk-UA"/>
        </w:rPr>
        <w:t>ну Київської області, що зазнав</w:t>
      </w:r>
      <w:r w:rsidRPr="008A0E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насильства, (висновок акту оцінки потреб дитини Вишгородського районного територіального центру соціального обслуговування (</w:t>
      </w:r>
      <w:r w:rsidR="0016606E" w:rsidRPr="008A0E90">
        <w:rPr>
          <w:color w:val="000000" w:themeColor="text1"/>
          <w:sz w:val="26"/>
          <w:szCs w:val="26"/>
          <w:shd w:val="clear" w:color="auto" w:fill="FFFFFF"/>
          <w:lang w:val="uk-UA"/>
        </w:rPr>
        <w:t>надання соціа</w:t>
      </w:r>
      <w:r w:rsidR="00EF7A87" w:rsidRPr="008A0E9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льних послуг </w:t>
      </w:r>
      <w:r w:rsidR="00084213" w:rsidRPr="008A0E90">
        <w:rPr>
          <w:color w:val="000000" w:themeColor="text1"/>
          <w:sz w:val="26"/>
          <w:szCs w:val="26"/>
          <w:shd w:val="clear" w:color="auto" w:fill="FFFFFF"/>
          <w:lang w:val="uk-UA"/>
        </w:rPr>
        <w:t>від 11.09.2023 № 97</w:t>
      </w:r>
      <w:r w:rsidR="00E5615B" w:rsidRPr="008A0E90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581248" w:rsidRPr="008A0E90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6F31EA6F" w14:textId="05B528D3" w:rsidR="008A0E90" w:rsidRPr="008A0E90" w:rsidRDefault="008A0E90" w:rsidP="008A0E9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8A0E90">
        <w:rPr>
          <w:rFonts w:ascii="Times New Roman" w:hAnsi="Times New Roman" w:cs="Times New Roman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 від 26 вересня 2023 року №7.</w:t>
      </w:r>
    </w:p>
    <w:p w14:paraId="55B8E686" w14:textId="77777777" w:rsidR="001C03DD" w:rsidRPr="008A0E90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8A0E90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317094A6" w14:textId="77777777" w:rsidR="001C03DD" w:rsidRPr="008A0E90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8A0E90">
        <w:rPr>
          <w:sz w:val="26"/>
          <w:szCs w:val="26"/>
          <w:lang w:val="uk-UA"/>
        </w:rPr>
        <w:t>Контроль за виконанням цього рішення покласти на заступника селищного голови з питань діяльності виконавчих органів Калашнікову Л.Д.</w:t>
      </w:r>
    </w:p>
    <w:p w14:paraId="47036258" w14:textId="77777777" w:rsidR="001C03DD" w:rsidRPr="008A0E90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67E0B317" w14:textId="77777777" w:rsidR="001C03DD" w:rsidRPr="008A0E90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35F71002" w14:textId="36FED47D" w:rsidR="00F9335D" w:rsidRPr="008A0E90" w:rsidRDefault="001C03DD">
      <w:pPr>
        <w:rPr>
          <w:rFonts w:ascii="Times New Roman" w:hAnsi="Times New Roman" w:cs="Times New Roman"/>
          <w:sz w:val="26"/>
          <w:szCs w:val="26"/>
        </w:rPr>
      </w:pPr>
      <w:r w:rsidRPr="008A0E90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Pr="008A0E9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8A0E9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8A0E9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8A0E9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8A0E90">
        <w:rPr>
          <w:rFonts w:ascii="Times New Roman" w:hAnsi="Times New Roman" w:cs="Times New Roman"/>
          <w:b/>
          <w:sz w:val="26"/>
          <w:szCs w:val="26"/>
          <w:lang w:val="uk-UA"/>
        </w:rPr>
        <w:tab/>
        <w:t xml:space="preserve">Володимир </w:t>
      </w:r>
      <w:r w:rsidRPr="008A0E90">
        <w:rPr>
          <w:rFonts w:ascii="Times New Roman" w:hAnsi="Times New Roman" w:cs="Times New Roman"/>
          <w:b/>
          <w:caps/>
          <w:sz w:val="26"/>
          <w:szCs w:val="26"/>
          <w:lang w:val="uk-UA"/>
        </w:rPr>
        <w:t>Підкурганни</w:t>
      </w:r>
      <w:r w:rsidR="008A0E90">
        <w:rPr>
          <w:rFonts w:ascii="Times New Roman" w:hAnsi="Times New Roman" w:cs="Times New Roman"/>
          <w:b/>
          <w:caps/>
          <w:sz w:val="26"/>
          <w:szCs w:val="26"/>
          <w:lang w:val="uk-UA"/>
        </w:rPr>
        <w:t>Й</w:t>
      </w:r>
    </w:p>
    <w:sectPr w:rsidR="00F9335D" w:rsidRPr="008A0E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BB0"/>
    <w:rsid w:val="00084213"/>
    <w:rsid w:val="000D0EE4"/>
    <w:rsid w:val="00155DFF"/>
    <w:rsid w:val="0016606E"/>
    <w:rsid w:val="001C03DD"/>
    <w:rsid w:val="00362E26"/>
    <w:rsid w:val="003E2E28"/>
    <w:rsid w:val="0044484B"/>
    <w:rsid w:val="00520C5D"/>
    <w:rsid w:val="00536DAF"/>
    <w:rsid w:val="00581248"/>
    <w:rsid w:val="00587889"/>
    <w:rsid w:val="00637AAA"/>
    <w:rsid w:val="0066570D"/>
    <w:rsid w:val="006A3A24"/>
    <w:rsid w:val="006F2279"/>
    <w:rsid w:val="00782810"/>
    <w:rsid w:val="00825FD8"/>
    <w:rsid w:val="00851BB0"/>
    <w:rsid w:val="008A0E90"/>
    <w:rsid w:val="00B43C71"/>
    <w:rsid w:val="00C10E7B"/>
    <w:rsid w:val="00C53B6A"/>
    <w:rsid w:val="00CE05AD"/>
    <w:rsid w:val="00D95A39"/>
    <w:rsid w:val="00DB6D61"/>
    <w:rsid w:val="00E5615B"/>
    <w:rsid w:val="00E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D29BC"/>
  <w15:chartTrackingRefBased/>
  <w15:docId w15:val="{552E7C60-1462-4838-934E-8BA3368E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3D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03DD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1C03DD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1C03DD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1">
    <w:name w:val="Без интервала1"/>
    <w:qFormat/>
    <w:rsid w:val="001C03DD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6">
    <w:name w:val="Основной текст_"/>
    <w:basedOn w:val="a0"/>
    <w:uiPriority w:val="99"/>
    <w:rsid w:val="001C03DD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1C03DD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866-2008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1462</Words>
  <Characters>834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2023-10-30T10:59:00Z</cp:lastPrinted>
  <dcterms:created xsi:type="dcterms:W3CDTF">2023-10-30T10:59:00Z</dcterms:created>
  <dcterms:modified xsi:type="dcterms:W3CDTF">2023-11-01T11:25:00Z</dcterms:modified>
</cp:coreProperties>
</file>